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B0" w:rsidRPr="00AB39B0" w:rsidRDefault="00AB39B0" w:rsidP="00AB39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B39B0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РФ от 14 ноября 2014 г. N 1203</w:t>
      </w:r>
      <w:r w:rsidRPr="00AB39B0">
        <w:rPr>
          <w:rFonts w:ascii="Arial" w:hAnsi="Arial" w:cs="Arial"/>
          <w:b/>
          <w:bCs/>
          <w:color w:val="26282F"/>
          <w:sz w:val="24"/>
          <w:szCs w:val="24"/>
        </w:rPr>
        <w:br/>
        <w:t>"Об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</w:t>
      </w:r>
    </w:p>
    <w:p w:rsidR="00AB39B0" w:rsidRPr="00AB39B0" w:rsidRDefault="00AB39B0" w:rsidP="00AB39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B39B0" w:rsidRPr="00AB39B0" w:rsidRDefault="00AB39B0" w:rsidP="00AB39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39B0">
        <w:rPr>
          <w:rFonts w:ascii="Arial" w:hAnsi="Arial" w:cs="Arial"/>
          <w:sz w:val="24"/>
          <w:szCs w:val="24"/>
        </w:rPr>
        <w:t>Правительство Российской Федерации постановляет:</w:t>
      </w:r>
    </w:p>
    <w:p w:rsidR="00AB39B0" w:rsidRPr="00AB39B0" w:rsidRDefault="00AB39B0" w:rsidP="00AB39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AB39B0">
        <w:rPr>
          <w:rFonts w:ascii="Arial" w:hAnsi="Arial" w:cs="Arial"/>
          <w:sz w:val="24"/>
          <w:szCs w:val="24"/>
        </w:rPr>
        <w:t xml:space="preserve">1. Определить </w:t>
      </w:r>
      <w:hyperlink r:id="rId4" w:history="1">
        <w:r w:rsidRPr="00AB39B0">
          <w:rPr>
            <w:rFonts w:ascii="Arial" w:hAnsi="Arial" w:cs="Arial"/>
            <w:color w:val="106BBE"/>
            <w:sz w:val="24"/>
            <w:szCs w:val="24"/>
          </w:rPr>
          <w:t>Министерство финансов Российской Федерации</w:t>
        </w:r>
      </w:hyperlink>
      <w:r w:rsidRPr="00AB39B0">
        <w:rPr>
          <w:rFonts w:ascii="Arial" w:hAnsi="Arial" w:cs="Arial"/>
          <w:sz w:val="24"/>
          <w:szCs w:val="24"/>
        </w:rPr>
        <w:t xml:space="preserve"> уполномоченным федеральным органом исполнительной власти, определяющим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</w:t>
      </w:r>
      <w:hyperlink r:id="rId5" w:history="1">
        <w:r w:rsidRPr="00AB39B0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AB39B0">
        <w:rPr>
          <w:rFonts w:ascii="Arial" w:hAnsi="Arial" w:cs="Arial"/>
          <w:sz w:val="24"/>
          <w:szCs w:val="24"/>
        </w:rPr>
        <w:t xml:space="preserve"> для размещения информации о государственных и муниципальных учреждениях в информационно-телекоммуникационной сети "Интернет" по согласованию с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Федерации в установленных сферах деятельности.</w:t>
      </w:r>
    </w:p>
    <w:p w:rsidR="00AB39B0" w:rsidRPr="00AB39B0" w:rsidRDefault="00AB39B0" w:rsidP="00AB39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AB39B0">
        <w:rPr>
          <w:rFonts w:ascii="Arial" w:hAnsi="Arial" w:cs="Arial"/>
          <w:sz w:val="24"/>
          <w:szCs w:val="24"/>
        </w:rPr>
        <w:t>2. 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финансов Российской Федерации и бюджетных ассигнований, предусмотренных в федеральном бюджете на соответствующий год и плановый период на руководство и управление в сфере установленных функций.</w:t>
      </w:r>
    </w:p>
    <w:p w:rsidR="00AB39B0" w:rsidRPr="00AB39B0" w:rsidRDefault="00AB39B0" w:rsidP="00AB39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AB39B0">
        <w:rPr>
          <w:rFonts w:ascii="Arial" w:hAnsi="Arial" w:cs="Arial"/>
          <w:sz w:val="24"/>
          <w:szCs w:val="24"/>
        </w:rPr>
        <w:t xml:space="preserve">3. Признать утратившим силу </w:t>
      </w:r>
      <w:hyperlink r:id="rId6" w:history="1">
        <w:r w:rsidRPr="00AB39B0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AB39B0">
        <w:rPr>
          <w:rFonts w:ascii="Arial" w:hAnsi="Arial" w:cs="Arial"/>
          <w:sz w:val="24"/>
          <w:szCs w:val="24"/>
        </w:rPr>
        <w:t xml:space="preserve"> Правительства Российской Федерации от 25 октября 2014 г. N 1100 "Об определении уполномоченного федерального органа исполнительной власти, определяющего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учреждениями и предприятиями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 44, ст. 6066).</w:t>
      </w:r>
    </w:p>
    <w:p w:rsidR="00AB39B0" w:rsidRPr="00AB39B0" w:rsidRDefault="00AB39B0" w:rsidP="00AB39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AB39B0">
        <w:rPr>
          <w:rFonts w:ascii="Arial" w:hAnsi="Arial" w:cs="Arial"/>
          <w:sz w:val="24"/>
          <w:szCs w:val="24"/>
        </w:rPr>
        <w:t>4. Настоящее постановление вступает в силу с 1 января 2015 г.</w:t>
      </w:r>
    </w:p>
    <w:bookmarkEnd w:id="3"/>
    <w:p w:rsidR="00AB39B0" w:rsidRPr="00AB39B0" w:rsidRDefault="00AB39B0" w:rsidP="00AB39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AB39B0" w:rsidRPr="00AB39B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B39B0" w:rsidRPr="00AB39B0" w:rsidRDefault="00AB39B0" w:rsidP="00AB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9B0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AB39B0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B39B0" w:rsidRPr="00AB39B0" w:rsidRDefault="00AB39B0" w:rsidP="00AB3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39B0">
              <w:rPr>
                <w:rFonts w:ascii="Arial" w:hAnsi="Arial" w:cs="Arial"/>
                <w:sz w:val="24"/>
                <w:szCs w:val="24"/>
              </w:rPr>
              <w:t>Д. Медведев</w:t>
            </w:r>
          </w:p>
        </w:tc>
      </w:tr>
    </w:tbl>
    <w:p w:rsidR="00AB39B0" w:rsidRPr="00AB39B0" w:rsidRDefault="00AB39B0" w:rsidP="00AB39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3182" w:rsidRDefault="00063182">
      <w:bookmarkStart w:id="4" w:name="_GoBack"/>
      <w:bookmarkEnd w:id="4"/>
    </w:p>
    <w:sectPr w:rsidR="00063182" w:rsidSect="0095750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7A"/>
    <w:rsid w:val="00063182"/>
    <w:rsid w:val="002C5A7A"/>
    <w:rsid w:val="00AB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60EC2-39D4-4FEA-AF24-76ED55E4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39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9B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B39B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39B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B39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674572.0" TargetMode="External"/><Relationship Id="rId5" Type="http://schemas.openxmlformats.org/officeDocument/2006/relationships/hyperlink" Target="garantF1://890941.13378" TargetMode="External"/><Relationship Id="rId4" Type="http://schemas.openxmlformats.org/officeDocument/2006/relationships/hyperlink" Target="garantF1://1203634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</cp:revision>
  <dcterms:created xsi:type="dcterms:W3CDTF">2015-08-26T12:27:00Z</dcterms:created>
  <dcterms:modified xsi:type="dcterms:W3CDTF">2015-08-26T12:27:00Z</dcterms:modified>
</cp:coreProperties>
</file>